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4C19D" w14:textId="77777777" w:rsidR="009539F0" w:rsidRDefault="009539F0" w:rsidP="009539F0">
      <w:pPr>
        <w:rPr>
          <w:b/>
          <w:bCs/>
          <w:color w:val="8A8D4A"/>
        </w:rPr>
      </w:pPr>
      <w:r>
        <w:rPr>
          <w:b/>
          <w:bCs/>
          <w:color w:val="8A8D4A"/>
        </w:rPr>
        <w:t>Application</w:t>
      </w:r>
    </w:p>
    <w:p w14:paraId="601479FB" w14:textId="77777777" w:rsidR="009539F0" w:rsidRDefault="009539F0" w:rsidP="009539F0">
      <w:pPr>
        <w:pStyle w:val="Heading3"/>
        <w:spacing w:before="0" w:after="150"/>
        <w:rPr>
          <w:rFonts w:ascii="Gilroy" w:hAnsi="Gilroy"/>
          <w:b/>
          <w:bCs/>
          <w:color w:val="575759"/>
          <w:sz w:val="45"/>
          <w:szCs w:val="45"/>
        </w:rPr>
      </w:pPr>
      <w:r>
        <w:rPr>
          <w:rFonts w:ascii="Gilroy" w:hAnsi="Gilroy"/>
          <w:color w:val="575759"/>
          <w:sz w:val="45"/>
          <w:szCs w:val="45"/>
        </w:rPr>
        <w:t xml:space="preserve">How Easy Is It </w:t>
      </w:r>
      <w:proofErr w:type="gramStart"/>
      <w:r>
        <w:rPr>
          <w:rFonts w:ascii="Gilroy" w:hAnsi="Gilroy"/>
          <w:color w:val="575759"/>
          <w:sz w:val="45"/>
          <w:szCs w:val="45"/>
        </w:rPr>
        <w:t>To</w:t>
      </w:r>
      <w:proofErr w:type="gramEnd"/>
      <w:r>
        <w:rPr>
          <w:rFonts w:ascii="Gilroy" w:hAnsi="Gilroy"/>
          <w:color w:val="575759"/>
          <w:sz w:val="45"/>
          <w:szCs w:val="45"/>
        </w:rPr>
        <w:t xml:space="preserve"> Apply Protection?</w:t>
      </w:r>
    </w:p>
    <w:p w14:paraId="0C9869C7" w14:textId="77777777" w:rsidR="009539F0" w:rsidRDefault="009539F0" w:rsidP="009539F0">
      <w:pPr>
        <w:rPr>
          <w:rFonts w:ascii="Times New Roman" w:hAnsi="Times New Roman"/>
          <w:sz w:val="24"/>
          <w:szCs w:val="24"/>
        </w:rPr>
      </w:pPr>
      <w:r>
        <w:t>All you need is a 2KW+ Hot Air Gun or gas blowtorch, and a foam roller if you’re applying to square posts.</w:t>
      </w:r>
      <w:r>
        <w:br/>
        <w:t>Stapler + Knife required for Wrap &amp; Tack.</w:t>
      </w:r>
    </w:p>
    <w:p w14:paraId="4E1EB7BB" w14:textId="128FBF7D" w:rsidR="009539F0" w:rsidRDefault="009539F0" w:rsidP="009539F0">
      <w:pPr>
        <w:jc w:val="center"/>
      </w:pPr>
      <w:r>
        <w:rPr>
          <w:noProof/>
        </w:rPr>
        <w:drawing>
          <wp:inline distT="0" distB="0" distL="0" distR="0" wp14:anchorId="4F79945D" wp14:editId="6BF43485">
            <wp:extent cx="5715000" cy="3867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375-488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B62DE" w14:textId="77777777" w:rsidR="009539F0" w:rsidRDefault="009539F0" w:rsidP="009539F0">
      <w:pPr>
        <w:jc w:val="center"/>
        <w:rPr>
          <w:b/>
          <w:bCs/>
          <w:color w:val="8A8D4A"/>
        </w:rPr>
      </w:pPr>
      <w:r>
        <w:rPr>
          <w:b/>
          <w:bCs/>
          <w:color w:val="8A8D4A"/>
        </w:rPr>
        <w:t>1. Measure Hole Depth</w:t>
      </w:r>
    </w:p>
    <w:p w14:paraId="178CA1A3" w14:textId="5728CDF1" w:rsidR="009539F0" w:rsidRDefault="009539F0" w:rsidP="009539F0">
      <w:pPr>
        <w:jc w:val="center"/>
      </w:pPr>
      <w:r>
        <w:rPr>
          <w:noProof/>
        </w:rPr>
        <w:lastRenderedPageBreak/>
        <w:drawing>
          <wp:inline distT="0" distB="0" distL="0" distR="0" wp14:anchorId="063DA455" wp14:editId="2D880B5E">
            <wp:extent cx="5715000" cy="3867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374-488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1AC88" w14:textId="77777777" w:rsidR="009539F0" w:rsidRDefault="009539F0" w:rsidP="009539F0">
      <w:pPr>
        <w:jc w:val="center"/>
        <w:rPr>
          <w:b/>
          <w:bCs/>
          <w:color w:val="8A8D4A"/>
        </w:rPr>
      </w:pPr>
      <w:r>
        <w:rPr>
          <w:b/>
          <w:bCs/>
          <w:color w:val="8A8D4A"/>
        </w:rPr>
        <w:t>2. Position on the post &amp; heat shrink on</w:t>
      </w:r>
    </w:p>
    <w:p w14:paraId="6BE4875D" w14:textId="46188F22" w:rsidR="009539F0" w:rsidRDefault="009539F0" w:rsidP="009539F0">
      <w:pPr>
        <w:jc w:val="center"/>
      </w:pPr>
      <w:r>
        <w:rPr>
          <w:noProof/>
        </w:rPr>
        <w:drawing>
          <wp:inline distT="0" distB="0" distL="0" distR="0" wp14:anchorId="05D6149E" wp14:editId="1F922EC2">
            <wp:extent cx="5715000" cy="38576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376-488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9F033" w14:textId="77777777" w:rsidR="009539F0" w:rsidRDefault="009539F0" w:rsidP="009539F0">
      <w:pPr>
        <w:jc w:val="center"/>
        <w:rPr>
          <w:b/>
          <w:bCs/>
          <w:color w:val="8A8D4A"/>
        </w:rPr>
      </w:pPr>
      <w:r>
        <w:rPr>
          <w:b/>
          <w:bCs/>
          <w:color w:val="8A8D4A"/>
        </w:rPr>
        <w:t>3. Install the post in all the normal ways</w:t>
      </w:r>
    </w:p>
    <w:p w14:paraId="18F0A048" w14:textId="77777777" w:rsidR="009539F0" w:rsidRDefault="009539F0" w:rsidP="009539F0">
      <w:pPr>
        <w:pStyle w:val="Heading3"/>
        <w:spacing w:before="0" w:after="300"/>
        <w:jc w:val="center"/>
        <w:rPr>
          <w:rFonts w:ascii="Gilroy" w:hAnsi="Gilroy"/>
          <w:b/>
          <w:bCs/>
          <w:color w:val="575759"/>
          <w:sz w:val="45"/>
          <w:szCs w:val="45"/>
        </w:rPr>
      </w:pPr>
      <w:r>
        <w:rPr>
          <w:rFonts w:ascii="Gilroy" w:hAnsi="Gilroy"/>
          <w:color w:val="575759"/>
          <w:sz w:val="45"/>
          <w:szCs w:val="45"/>
        </w:rPr>
        <w:lastRenderedPageBreak/>
        <w:t xml:space="preserve">Which Type </w:t>
      </w:r>
      <w:proofErr w:type="gramStart"/>
      <w:r>
        <w:rPr>
          <w:rFonts w:ascii="Gilroy" w:hAnsi="Gilroy"/>
          <w:color w:val="575759"/>
          <w:sz w:val="45"/>
          <w:szCs w:val="45"/>
        </w:rPr>
        <w:t>Of</w:t>
      </w:r>
      <w:proofErr w:type="gramEnd"/>
      <w:r>
        <w:rPr>
          <w:rFonts w:ascii="Gilroy" w:hAnsi="Gilroy"/>
          <w:color w:val="575759"/>
          <w:sz w:val="45"/>
          <w:szCs w:val="45"/>
        </w:rPr>
        <w:t xml:space="preserve"> Rot Protection Do I Need?</w:t>
      </w:r>
    </w:p>
    <w:p w14:paraId="6241B622" w14:textId="77777777" w:rsidR="009539F0" w:rsidRDefault="009539F0" w:rsidP="009539F0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>
        <w:t>Postsaver</w:t>
      </w:r>
      <w:proofErr w:type="spellEnd"/>
      <w:r>
        <w:t xml:space="preserve"> protection is available in two types for different applications. </w:t>
      </w:r>
      <w:r>
        <w:br/>
        <w:t>All variations use the same, proven and tested dual-layer technology that is guaranteed for 20 years</w:t>
      </w:r>
    </w:p>
    <w:p w14:paraId="0DF5173D" w14:textId="77777777" w:rsidR="009539F0" w:rsidRDefault="009539F0" w:rsidP="009539F0">
      <w:pPr>
        <w:shd w:val="clear" w:color="auto" w:fill="EBECE2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Pro-Wrap</w:t>
      </w:r>
    </w:p>
    <w:p w14:paraId="0E892D52" w14:textId="77777777" w:rsidR="009539F0" w:rsidRDefault="009539F0" w:rsidP="009539F0">
      <w:pPr>
        <w:shd w:val="clear" w:color="auto" w:fill="EBECE2"/>
        <w:jc w:val="center"/>
        <w:rPr>
          <w:b/>
          <w:bCs/>
          <w:color w:val="8A8D4A"/>
          <w:sz w:val="24"/>
          <w:szCs w:val="24"/>
        </w:rPr>
      </w:pPr>
      <w:r>
        <w:rPr>
          <w:b/>
          <w:bCs/>
          <w:color w:val="8A8D4A"/>
        </w:rPr>
        <w:t>For Standard Sized Posts &amp; Gateposts</w:t>
      </w:r>
    </w:p>
    <w:p w14:paraId="3F9C5212" w14:textId="19C52A75" w:rsidR="009539F0" w:rsidRDefault="009539F0" w:rsidP="009539F0">
      <w:pPr>
        <w:shd w:val="clear" w:color="auto" w:fill="EBECE2"/>
        <w:jc w:val="center"/>
      </w:pPr>
      <w:r>
        <w:rPr>
          <w:noProof/>
        </w:rPr>
        <w:drawing>
          <wp:inline distT="0" distB="0" distL="0" distR="0" wp14:anchorId="00E1ACAC" wp14:editId="56266388">
            <wp:extent cx="3810000" cy="3810000"/>
            <wp:effectExtent l="0" t="0" r="0" b="0"/>
            <wp:docPr id="9" name="Picture 9" descr="Postsaver Pro-Sleeve Wr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35-4888" descr="Postsaver Pro-Sleeve Wra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5479D" w14:textId="77777777" w:rsidR="009539F0" w:rsidRDefault="009539F0" w:rsidP="009539F0">
      <w:pPr>
        <w:shd w:val="clear" w:color="auto" w:fill="EBECE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Pro-Wrap's Fit:</w:t>
      </w:r>
    </w:p>
    <w:p w14:paraId="44995263" w14:textId="2DF5681D" w:rsidR="009539F0" w:rsidRDefault="009539F0" w:rsidP="009539F0">
      <w:pPr>
        <w:shd w:val="clear" w:color="auto" w:fill="EBECE2"/>
        <w:rPr>
          <w:sz w:val="24"/>
          <w:szCs w:val="24"/>
        </w:rPr>
      </w:pPr>
      <w:r>
        <w:rPr>
          <w:noProof/>
        </w:rPr>
        <w:drawing>
          <wp:inline distT="0" distB="0" distL="0" distR="0" wp14:anchorId="6CA9E998" wp14:editId="510AFF6A">
            <wp:extent cx="1905000" cy="1905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39-48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A7FA6" w14:textId="77777777" w:rsidR="009539F0" w:rsidRDefault="009539F0" w:rsidP="009539F0">
      <w:pPr>
        <w:shd w:val="clear" w:color="auto" w:fill="EBECE2"/>
        <w:rPr>
          <w:b/>
          <w:bCs/>
        </w:rPr>
      </w:pPr>
      <w:r>
        <w:rPr>
          <w:b/>
          <w:bCs/>
        </w:rPr>
        <w:t>3 x 3” - 8 x 8” Square</w:t>
      </w:r>
    </w:p>
    <w:p w14:paraId="4CFFDB6B" w14:textId="699FAEEA" w:rsidR="009539F0" w:rsidRDefault="009539F0" w:rsidP="009539F0">
      <w:pPr>
        <w:shd w:val="clear" w:color="auto" w:fill="EBECE2"/>
      </w:pPr>
      <w:r>
        <w:rPr>
          <w:noProof/>
        </w:rPr>
        <w:lastRenderedPageBreak/>
        <w:drawing>
          <wp:inline distT="0" distB="0" distL="0" distR="0" wp14:anchorId="4D736561" wp14:editId="58DB2177">
            <wp:extent cx="1905000" cy="1905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42-48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18917" w14:textId="77777777" w:rsidR="009539F0" w:rsidRDefault="009539F0" w:rsidP="009539F0">
      <w:pPr>
        <w:shd w:val="clear" w:color="auto" w:fill="EBECE2"/>
        <w:rPr>
          <w:b/>
          <w:bCs/>
        </w:rPr>
      </w:pPr>
      <w:r>
        <w:rPr>
          <w:b/>
          <w:bCs/>
        </w:rPr>
        <w:t>3” - 10” Round</w:t>
      </w:r>
    </w:p>
    <w:p w14:paraId="0044FC72" w14:textId="77777777" w:rsidR="009539F0" w:rsidRDefault="009539F0" w:rsidP="009539F0">
      <w:pPr>
        <w:shd w:val="clear" w:color="auto" w:fill="EBECE2"/>
        <w:jc w:val="center"/>
      </w:pPr>
      <w:r>
        <w:t xml:space="preserve">Available in three handy sizes for standard post sizes, Pro-Wraps wrap around the post and stick to themselves with a </w:t>
      </w:r>
      <w:proofErr w:type="spellStart"/>
      <w:proofErr w:type="gramStart"/>
      <w:r>
        <w:t>self adhesive</w:t>
      </w:r>
      <w:proofErr w:type="spellEnd"/>
      <w:proofErr w:type="gramEnd"/>
      <w:r>
        <w:t xml:space="preserve"> strip to form a sleeve</w:t>
      </w:r>
    </w:p>
    <w:p w14:paraId="719540A8" w14:textId="77777777" w:rsidR="009539F0" w:rsidRDefault="009539F0" w:rsidP="009539F0">
      <w:pPr>
        <w:shd w:val="clear" w:color="auto" w:fill="EBECE2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Pro-Wrap &amp; Tack</w:t>
      </w:r>
    </w:p>
    <w:p w14:paraId="05DE636C" w14:textId="77777777" w:rsidR="009539F0" w:rsidRDefault="009539F0" w:rsidP="009539F0">
      <w:pPr>
        <w:shd w:val="clear" w:color="auto" w:fill="EBECE2"/>
        <w:jc w:val="center"/>
        <w:rPr>
          <w:b/>
          <w:bCs/>
          <w:color w:val="8A8D4A"/>
          <w:sz w:val="24"/>
          <w:szCs w:val="24"/>
        </w:rPr>
      </w:pPr>
      <w:r>
        <w:rPr>
          <w:b/>
          <w:bCs/>
          <w:color w:val="8A8D4A"/>
        </w:rPr>
        <w:t>For Odd Sized Posts &amp; Sleeper Protection</w:t>
      </w:r>
    </w:p>
    <w:p w14:paraId="3F98E7CC" w14:textId="3ABB4D61" w:rsidR="009539F0" w:rsidRDefault="009539F0" w:rsidP="009539F0">
      <w:pPr>
        <w:shd w:val="clear" w:color="auto" w:fill="EBECE2"/>
        <w:jc w:val="center"/>
      </w:pPr>
      <w:r>
        <w:rPr>
          <w:noProof/>
        </w:rPr>
        <w:drawing>
          <wp:inline distT="0" distB="0" distL="0" distR="0" wp14:anchorId="5F0514AD" wp14:editId="15B77975">
            <wp:extent cx="3810000" cy="3810000"/>
            <wp:effectExtent l="0" t="0" r="0" b="0"/>
            <wp:docPr id="6" name="Picture 6" descr="Postsaver Pro-Sleeve Wrap &amp; 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48-4888" descr="Postsaver Pro-Sleeve Wrap &amp; Ta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15479" w14:textId="77777777" w:rsidR="009539F0" w:rsidRDefault="009539F0" w:rsidP="009539F0">
      <w:pPr>
        <w:shd w:val="clear" w:color="auto" w:fill="EBECE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Pro-Wrap &amp; Tack Fits:</w:t>
      </w:r>
    </w:p>
    <w:p w14:paraId="16129E38" w14:textId="24E2E761" w:rsidR="009539F0" w:rsidRDefault="009539F0" w:rsidP="009539F0">
      <w:pPr>
        <w:shd w:val="clear" w:color="auto" w:fill="EBECE2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0F713E7" wp14:editId="31DDCBDF">
            <wp:extent cx="1905000" cy="1905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52-48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9246" w14:textId="77777777" w:rsidR="009539F0" w:rsidRDefault="009539F0" w:rsidP="009539F0">
      <w:pPr>
        <w:shd w:val="clear" w:color="auto" w:fill="EBECE2"/>
        <w:rPr>
          <w:b/>
          <w:bCs/>
        </w:rPr>
      </w:pPr>
      <w:r>
        <w:rPr>
          <w:b/>
          <w:bCs/>
        </w:rPr>
        <w:t>All Post Sizes</w:t>
      </w:r>
    </w:p>
    <w:p w14:paraId="0B946FA9" w14:textId="41299089" w:rsidR="009539F0" w:rsidRDefault="009539F0" w:rsidP="009539F0">
      <w:pPr>
        <w:shd w:val="clear" w:color="auto" w:fill="EBECE2"/>
      </w:pPr>
      <w:r>
        <w:rPr>
          <w:noProof/>
        </w:rPr>
        <w:drawing>
          <wp:inline distT="0" distB="0" distL="0" distR="0" wp14:anchorId="01C363B5" wp14:editId="5A1A61DF">
            <wp:extent cx="1905000" cy="1905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455-48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C4CE8" w14:textId="77777777" w:rsidR="009539F0" w:rsidRDefault="009539F0" w:rsidP="009539F0">
      <w:pPr>
        <w:shd w:val="clear" w:color="auto" w:fill="EBECE2"/>
        <w:rPr>
          <w:b/>
          <w:bCs/>
        </w:rPr>
      </w:pPr>
      <w:r>
        <w:rPr>
          <w:b/>
          <w:bCs/>
        </w:rPr>
        <w:t>All Post Sizes</w:t>
      </w:r>
    </w:p>
    <w:p w14:paraId="196F480F" w14:textId="77777777" w:rsidR="009539F0" w:rsidRDefault="009539F0" w:rsidP="009539F0">
      <w:pPr>
        <w:shd w:val="clear" w:color="auto" w:fill="EBECE2"/>
        <w:jc w:val="center"/>
      </w:pPr>
      <w:r>
        <w:t>Pro-Wrap &amp; Tack is ideal for odd sized posts and sleepers. Supplied in a 5 metre roll you simply wrap, cut and staple in place to fit any post size or wooden sleepers</w:t>
      </w:r>
    </w:p>
    <w:p w14:paraId="5D2C30E1" w14:textId="77777777" w:rsidR="009539F0" w:rsidRDefault="009539F0" w:rsidP="009539F0">
      <w:pPr>
        <w:pStyle w:val="Heading3"/>
        <w:spacing w:before="0" w:after="300"/>
        <w:jc w:val="center"/>
        <w:rPr>
          <w:rFonts w:ascii="Gilroy" w:hAnsi="Gilroy"/>
          <w:color w:val="575759"/>
          <w:sz w:val="45"/>
          <w:szCs w:val="45"/>
        </w:rPr>
      </w:pPr>
      <w:r>
        <w:rPr>
          <w:rFonts w:ascii="Gilroy" w:hAnsi="Gilroy"/>
          <w:color w:val="575759"/>
          <w:sz w:val="45"/>
          <w:szCs w:val="45"/>
        </w:rPr>
        <w:t xml:space="preserve">Apply Yourself </w:t>
      </w:r>
      <w:proofErr w:type="gramStart"/>
      <w:r>
        <w:rPr>
          <w:rFonts w:ascii="Gilroy" w:hAnsi="Gilroy"/>
          <w:color w:val="575759"/>
          <w:sz w:val="45"/>
          <w:szCs w:val="45"/>
        </w:rPr>
        <w:t>Or</w:t>
      </w:r>
      <w:proofErr w:type="gramEnd"/>
      <w:r>
        <w:rPr>
          <w:rFonts w:ascii="Gilroy" w:hAnsi="Gilroy"/>
          <w:color w:val="575759"/>
          <w:sz w:val="45"/>
          <w:szCs w:val="45"/>
        </w:rPr>
        <w:t xml:space="preserve"> Buy Posts With Protection Pre-Applied</w:t>
      </w:r>
    </w:p>
    <w:p w14:paraId="035C01E2" w14:textId="77777777" w:rsidR="009539F0" w:rsidRDefault="009539F0" w:rsidP="009539F0">
      <w:pPr>
        <w:jc w:val="center"/>
        <w:rPr>
          <w:rFonts w:ascii="Times New Roman" w:hAnsi="Times New Roman"/>
          <w:sz w:val="24"/>
          <w:szCs w:val="24"/>
        </w:rPr>
      </w:pPr>
      <w:r>
        <w:t>Delivered straight to your door, ready for installation</w:t>
      </w:r>
    </w:p>
    <w:p w14:paraId="2373DBF8" w14:textId="77777777" w:rsidR="00CA1915" w:rsidRPr="009539F0" w:rsidRDefault="00CA1915" w:rsidP="009539F0"/>
    <w:sectPr w:rsidR="00CA1915" w:rsidRPr="009539F0" w:rsidSect="008D125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ro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9F0"/>
    <w:rsid w:val="004C16EC"/>
    <w:rsid w:val="008D125D"/>
    <w:rsid w:val="009539F0"/>
    <w:rsid w:val="00CA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AA736"/>
  <w15:chartTrackingRefBased/>
  <w15:docId w15:val="{1C7B3B6C-BA9E-4D98-9F2B-C8112212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539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9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9539F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9F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539F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9F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7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242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82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8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3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8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5817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9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2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15" w:color="auto"/>
                        <w:left w:val="none" w:sz="0" w:space="15" w:color="auto"/>
                        <w:bottom w:val="none" w:sz="0" w:space="15" w:color="auto"/>
                        <w:right w:val="none" w:sz="0" w:space="15" w:color="auto"/>
                      </w:divBdr>
                      <w:divsChild>
                        <w:div w:id="89955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7571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7756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296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3387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19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156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84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435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29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3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15" w:color="auto"/>
                        <w:left w:val="none" w:sz="0" w:space="15" w:color="auto"/>
                        <w:bottom w:val="none" w:sz="0" w:space="15" w:color="auto"/>
                        <w:right w:val="none" w:sz="0" w:space="15" w:color="auto"/>
                      </w:divBdr>
                      <w:divsChild>
                        <w:div w:id="44512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37130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2587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928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2027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983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98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710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62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6900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74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2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0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71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241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</dc:creator>
  <cp:keywords/>
  <dc:description/>
  <cp:lastModifiedBy>Jimmy</cp:lastModifiedBy>
  <cp:revision>1</cp:revision>
  <dcterms:created xsi:type="dcterms:W3CDTF">2022-06-14T06:51:00Z</dcterms:created>
  <dcterms:modified xsi:type="dcterms:W3CDTF">2022-06-14T06:53:00Z</dcterms:modified>
</cp:coreProperties>
</file>